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BB17FE" w:rsidTr="00942756">
        <w:trPr>
          <w:trHeight w:val="141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58158F0" wp14:editId="0E3DC402">
                  <wp:extent cx="946854" cy="98126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BB17FE" w:rsidRDefault="00BB17FE" w:rsidP="00942756">
            <w:pPr>
              <w:pStyle w:val="TableParagraph"/>
              <w:rPr>
                <w:b/>
              </w:rPr>
            </w:pPr>
          </w:p>
          <w:p w:rsidR="00BB17FE" w:rsidRPr="00942756" w:rsidRDefault="00BB17FE" w:rsidP="00942756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BB17FE" w:rsidRPr="00942756" w:rsidRDefault="00BB17FE" w:rsidP="00942756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BB17FE" w:rsidRPr="00942756" w:rsidRDefault="00BB17FE" w:rsidP="00942756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BB17FE" w:rsidRDefault="007668C3" w:rsidP="00942756">
            <w:pPr>
              <w:pStyle w:val="TableParagraph"/>
              <w:ind w:left="57"/>
              <w:jc w:val="center"/>
              <w:rPr>
                <w:b/>
              </w:rPr>
            </w:pPr>
            <w:r w:rsidRPr="007627BE">
              <w:rPr>
                <w:b/>
                <w:sz w:val="28"/>
                <w:szCs w:val="15"/>
                <w:lang w:eastAsia="ar-SA"/>
              </w:rPr>
              <w:t>ELEKTRİKLE GÜVENLİ ÇALIŞMA TALİMATI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954BE0" wp14:editId="648CD7B2">
                  <wp:extent cx="1109604" cy="95297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E" w:rsidTr="00942756">
        <w:trPr>
          <w:trHeight w:val="27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7668C3">
              <w:rPr>
                <w:b/>
                <w:spacing w:val="-5"/>
                <w:sz w:val="18"/>
              </w:rPr>
              <w:t>4</w:t>
            </w:r>
          </w:p>
        </w:tc>
        <w:tc>
          <w:tcPr>
            <w:tcW w:w="299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BB17FE" w:rsidRDefault="00BB17FE" w:rsidP="00BB17FE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No/</w:t>
            </w: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Sayısı</w:t>
            </w:r>
            <w:proofErr w:type="spellEnd"/>
            <w:r>
              <w:rPr>
                <w:b/>
                <w:sz w:val="18"/>
              </w:rPr>
              <w:t xml:space="preserve"> 1/1</w:t>
            </w:r>
          </w:p>
        </w:tc>
      </w:tr>
    </w:tbl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1-</w:t>
      </w:r>
      <w:r w:rsidRPr="00F81532">
        <w:rPr>
          <w:rFonts w:eastAsia="TimesNewRomanPSMT"/>
          <w:sz w:val="24"/>
          <w:szCs w:val="24"/>
        </w:rPr>
        <w:t xml:space="preserve">Tüm elektrikli </w:t>
      </w:r>
      <w:proofErr w:type="gramStart"/>
      <w:r w:rsidRPr="00F81532">
        <w:rPr>
          <w:rFonts w:eastAsia="TimesNewRomanPSMT"/>
          <w:sz w:val="24"/>
          <w:szCs w:val="24"/>
        </w:rPr>
        <w:t>ekipman</w:t>
      </w:r>
      <w:proofErr w:type="gramEnd"/>
      <w:r w:rsidRPr="00F81532">
        <w:rPr>
          <w:rFonts w:eastAsia="TimesNewRomanPSMT"/>
          <w:sz w:val="24"/>
          <w:szCs w:val="24"/>
        </w:rPr>
        <w:t xml:space="preserve"> ve cihazların tamir bakım ve onarımı, konusunda ehliyetli kişiler tarafından yapılacaktır.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2-</w:t>
      </w:r>
      <w:r w:rsidRPr="00F81532">
        <w:rPr>
          <w:rFonts w:eastAsia="TimesNewRomanPSMT"/>
          <w:sz w:val="24"/>
          <w:szCs w:val="24"/>
        </w:rPr>
        <w:t>Zeminde ve dağınık şekilde kablo bulunmamalı, kablolar kanal içerisinden geçirilmelidir.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3-</w:t>
      </w:r>
      <w:r w:rsidRPr="00F81532">
        <w:rPr>
          <w:rFonts w:eastAsia="TimesNewRomanPSMT"/>
          <w:sz w:val="24"/>
          <w:szCs w:val="24"/>
        </w:rPr>
        <w:t xml:space="preserve">Çalışma alanlarında ve işyeri sınırlarında görülen arızalı priz, </w:t>
      </w:r>
      <w:proofErr w:type="spellStart"/>
      <w:r w:rsidRPr="00F81532">
        <w:rPr>
          <w:rFonts w:eastAsia="TimesNewRomanPSMT"/>
          <w:sz w:val="24"/>
          <w:szCs w:val="24"/>
        </w:rPr>
        <w:t>yalıtkanlığı</w:t>
      </w:r>
      <w:proofErr w:type="spellEnd"/>
      <w:r w:rsidRPr="00F81532">
        <w:rPr>
          <w:rFonts w:eastAsia="TimesNewRomanPSMT"/>
          <w:sz w:val="24"/>
          <w:szCs w:val="24"/>
        </w:rPr>
        <w:t xml:space="preserve"> bozulmuş kablo, cihaz vb. kullanılmamalı, birim amirine haber verilmelidir.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4-</w:t>
      </w:r>
      <w:r w:rsidRPr="00F81532">
        <w:rPr>
          <w:rFonts w:eastAsia="TimesNewRomanPSMT"/>
          <w:sz w:val="24"/>
          <w:szCs w:val="24"/>
        </w:rPr>
        <w:t>Çalışma alanlarında su ile teması olabilecek priz, fiş, elektrikli cihaz vb. korumaya alınmalıdır. Islak alanlardan elektrik kablosu geçirilmemelidir.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5-</w:t>
      </w:r>
      <w:r w:rsidRPr="00F81532">
        <w:rPr>
          <w:rFonts w:eastAsia="TimesNewRomanPSMT"/>
          <w:sz w:val="24"/>
          <w:szCs w:val="24"/>
        </w:rPr>
        <w:t>Elektrik prizlerine fazla yükleme yapılmamalıdır.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6-</w:t>
      </w:r>
      <w:r w:rsidRPr="00F81532">
        <w:rPr>
          <w:rFonts w:eastAsia="TimesNewRomanPSMT"/>
          <w:sz w:val="24"/>
          <w:szCs w:val="24"/>
        </w:rPr>
        <w:t>Elektrikli el aletlerinin kablosu, aleti bir yerden sarkıtmak veya çekmek için kullanılmamalıdır.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7-</w:t>
      </w:r>
      <w:r w:rsidRPr="00F81532">
        <w:rPr>
          <w:rFonts w:eastAsia="TimesNewRomanPSMT"/>
          <w:sz w:val="24"/>
          <w:szCs w:val="24"/>
        </w:rPr>
        <w:t>Elektrikli el aletleri ile kimseye şaka yapılmamalıdır.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8-</w:t>
      </w:r>
      <w:r w:rsidRPr="00F81532">
        <w:rPr>
          <w:rFonts w:eastAsia="TimesNewRomanPSMT"/>
          <w:sz w:val="24"/>
          <w:szCs w:val="24"/>
        </w:rPr>
        <w:t>Elektrik panolarının önünde yalıtkan paspas olmasını sağlayınız.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9-</w:t>
      </w:r>
      <w:r w:rsidRPr="007668C3">
        <w:rPr>
          <w:color w:val="FF0000"/>
          <w:sz w:val="24"/>
          <w:szCs w:val="24"/>
        </w:rPr>
        <w:t xml:space="preserve"> </w:t>
      </w:r>
      <w:r w:rsidRPr="00F81532">
        <w:rPr>
          <w:rFonts w:eastAsia="TimesNewRomanPSMT"/>
          <w:sz w:val="24"/>
          <w:szCs w:val="24"/>
        </w:rPr>
        <w:t>Kesinlikle fişsiz kablo kullanılmamalı, prize sokulmaya çalışılmamalıdır.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10-</w:t>
      </w:r>
      <w:r w:rsidRPr="007668C3">
        <w:rPr>
          <w:color w:val="FF0000"/>
          <w:sz w:val="24"/>
          <w:szCs w:val="24"/>
        </w:rPr>
        <w:t xml:space="preserve"> </w:t>
      </w:r>
      <w:r w:rsidRPr="00F81532">
        <w:rPr>
          <w:rFonts w:eastAsia="TimesNewRomanPSMT"/>
          <w:sz w:val="24"/>
          <w:szCs w:val="24"/>
        </w:rPr>
        <w:t>Koruyucusu olmayan dönen ve hareketli kısımlara sahip el aletlerini hiçbir suretle kullanmayınız. Bu aletleri kullanırken eldiven, gevşek kıyafetler kullanılmamalıdır.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color w:val="FF0000"/>
          <w:sz w:val="24"/>
          <w:szCs w:val="24"/>
        </w:rPr>
        <w:t xml:space="preserve">11- </w:t>
      </w:r>
      <w:r w:rsidRPr="00F81532">
        <w:rPr>
          <w:rFonts w:eastAsia="TimesNewRomanPSMT"/>
          <w:sz w:val="24"/>
          <w:szCs w:val="24"/>
        </w:rPr>
        <w:t>Yakınında patlayıcı maddeler, yanıcı sıvı veya gaz bulunan yerlerde elektrikli el aleti ile çalışılmamalıdır.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color w:val="FF0000"/>
          <w:sz w:val="24"/>
          <w:szCs w:val="24"/>
        </w:rPr>
        <w:t>12-</w:t>
      </w:r>
      <w:r w:rsidRPr="007668C3">
        <w:rPr>
          <w:color w:val="FF0000"/>
          <w:sz w:val="24"/>
          <w:szCs w:val="24"/>
        </w:rPr>
        <w:t xml:space="preserve"> </w:t>
      </w:r>
      <w:r w:rsidRPr="00F81532">
        <w:rPr>
          <w:rFonts w:eastAsia="TimesNewRomanPSMT"/>
          <w:sz w:val="24"/>
          <w:szCs w:val="24"/>
        </w:rPr>
        <w:t>Aletlerin kazara çalışması önlenmelidir. Elektriğe takılı aletleri taşırken, parmağınız tetik üzerinde olmamalıdır. Elektrikli aletler fişe takılı halde bırakılmamalıdır.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color w:val="FF0000"/>
          <w:sz w:val="24"/>
          <w:szCs w:val="24"/>
        </w:rPr>
        <w:t>13-</w:t>
      </w:r>
      <w:r w:rsidRPr="00F81532">
        <w:rPr>
          <w:rFonts w:eastAsia="TimesNewRomanPSMT"/>
          <w:sz w:val="24"/>
          <w:szCs w:val="24"/>
        </w:rPr>
        <w:t xml:space="preserve">Arızalı elektrikli cihaz görüldüğünde hemen kapatıp üzerine görünür şekilde </w:t>
      </w:r>
      <w:r w:rsidRPr="007627BE">
        <w:rPr>
          <w:rFonts w:eastAsia="TimesNewRomanPSMT"/>
          <w:b/>
          <w:color w:val="FF0000"/>
          <w:sz w:val="24"/>
          <w:szCs w:val="24"/>
        </w:rPr>
        <w:t>―ARIZALIDIR KULLANMAYINIZ‖</w:t>
      </w:r>
      <w:r w:rsidRPr="007627BE">
        <w:rPr>
          <w:rFonts w:eastAsia="TimesNewRomanPSMT"/>
          <w:color w:val="FF0000"/>
          <w:sz w:val="24"/>
          <w:szCs w:val="24"/>
        </w:rPr>
        <w:t xml:space="preserve"> </w:t>
      </w:r>
      <w:r w:rsidRPr="00F81532">
        <w:rPr>
          <w:rFonts w:eastAsia="TimesNewRomanPSMT"/>
          <w:sz w:val="24"/>
          <w:szCs w:val="24"/>
        </w:rPr>
        <w:t>yazısı asılmalı ve bakım/onarımın yapılması sağlanmalıdır.</w:t>
      </w:r>
    </w:p>
    <w:p w:rsidR="007668C3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14-</w:t>
      </w:r>
      <w:r w:rsidRPr="00F81532">
        <w:rPr>
          <w:rFonts w:eastAsia="TimesNewRomanPSMT"/>
          <w:sz w:val="24"/>
          <w:szCs w:val="24"/>
        </w:rPr>
        <w:t>Elektrikli aleti kullanmadan önce kablosu incelenmeli, hasarlı veya yalıtımı zayıf, arızalı kablolu alet kullanılmamalı, yenisiyle değişimi sağlanmalıdır.</w:t>
      </w:r>
    </w:p>
    <w:p w:rsidR="007668C3" w:rsidRPr="00627548" w:rsidRDefault="007668C3" w:rsidP="007668C3">
      <w:pPr>
        <w:framePr w:w="8183" w:h="7798" w:hRule="exact" w:hSpace="141" w:wrap="around" w:vAnchor="page" w:hAnchor="page" w:x="522" w:y="3841"/>
        <w:rPr>
          <w:sz w:val="24"/>
          <w:szCs w:val="25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15-</w:t>
      </w:r>
      <w:r w:rsidRPr="007668C3">
        <w:rPr>
          <w:rFonts w:eastAsia="TimesNewRomanPSMT"/>
          <w:color w:val="FF0000"/>
          <w:sz w:val="24"/>
          <w:szCs w:val="24"/>
        </w:rPr>
        <w:t xml:space="preserve"> </w:t>
      </w:r>
      <w:r w:rsidRPr="00A30705">
        <w:rPr>
          <w:rFonts w:eastAsia="TimesNewRomanPSMT"/>
          <w:sz w:val="24"/>
          <w:szCs w:val="24"/>
        </w:rPr>
        <w:t>Elektrik ile çalışırken ve bakım-onarım işlemlerinde yalıtkan ayakkabı ve eldiven giyilmelidir.</w:t>
      </w:r>
      <w:r>
        <w:rPr>
          <w:sz w:val="24"/>
          <w:szCs w:val="25"/>
        </w:rPr>
        <w:t xml:space="preserve">       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</w:p>
    <w:p w:rsidR="007668C3" w:rsidRPr="00F81532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16-</w:t>
      </w:r>
      <w:r w:rsidRPr="00F81532">
        <w:rPr>
          <w:rFonts w:eastAsia="TimesNewRomanPSMT"/>
          <w:sz w:val="24"/>
          <w:szCs w:val="24"/>
        </w:rPr>
        <w:t>Seyyar veya sabit elektrik iletkenleri ve kabloları, mekanik ve kimy</w:t>
      </w:r>
      <w:r>
        <w:rPr>
          <w:rFonts w:eastAsia="TimesNewRomanPSMT"/>
          <w:sz w:val="24"/>
          <w:szCs w:val="24"/>
        </w:rPr>
        <w:t>asal etkilere karşı korunmalıdır. Geçitlerde</w:t>
      </w:r>
      <w:r w:rsidRPr="00F81532">
        <w:rPr>
          <w:rFonts w:eastAsia="TimesNewRomanPSMT"/>
          <w:sz w:val="24"/>
          <w:szCs w:val="24"/>
        </w:rPr>
        <w:t xml:space="preserve"> mümkün</w:t>
      </w:r>
      <w:r>
        <w:rPr>
          <w:rFonts w:eastAsia="TimesNewRomanPSMT"/>
          <w:sz w:val="24"/>
          <w:szCs w:val="24"/>
        </w:rPr>
        <w:t xml:space="preserve"> olduğunca yukarıdan geçirilmeli</w:t>
      </w:r>
      <w:r w:rsidRPr="00F81532">
        <w:rPr>
          <w:rFonts w:eastAsia="TimesNewRomanPSMT"/>
          <w:sz w:val="24"/>
          <w:szCs w:val="24"/>
        </w:rPr>
        <w:t xml:space="preserve"> ya da zeminde</w:t>
      </w:r>
      <w:r>
        <w:rPr>
          <w:rFonts w:eastAsia="TimesNewRomanPSMT"/>
          <w:sz w:val="24"/>
          <w:szCs w:val="24"/>
        </w:rPr>
        <w:t>n geçmesi durumunda</w:t>
      </w:r>
      <w:r w:rsidRPr="00F81532">
        <w:rPr>
          <w:rFonts w:eastAsia="TimesNewRomanPSMT"/>
          <w:sz w:val="24"/>
          <w:szCs w:val="24"/>
        </w:rPr>
        <w:t xml:space="preserve"> ezilmemeleri </w:t>
      </w:r>
      <w:r>
        <w:rPr>
          <w:rFonts w:eastAsia="TimesNewRomanPSMT"/>
          <w:sz w:val="24"/>
          <w:szCs w:val="24"/>
        </w:rPr>
        <w:t xml:space="preserve">ve takılıp düşmelere sebebiyet vermemeleri </w:t>
      </w:r>
      <w:r w:rsidRPr="00F81532">
        <w:rPr>
          <w:rFonts w:eastAsia="TimesNewRomanPSMT"/>
          <w:sz w:val="24"/>
          <w:szCs w:val="24"/>
        </w:rPr>
        <w:t xml:space="preserve">için </w:t>
      </w:r>
      <w:r>
        <w:rPr>
          <w:rFonts w:eastAsia="TimesNewRomanPSMT"/>
          <w:sz w:val="24"/>
          <w:szCs w:val="24"/>
        </w:rPr>
        <w:t>yalıtkan, dayanıklı kanallar içerisinden geçirilmelidir.</w:t>
      </w:r>
    </w:p>
    <w:p w:rsidR="007668C3" w:rsidRPr="00F81532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17-</w:t>
      </w:r>
      <w:r w:rsidRPr="00F81532">
        <w:rPr>
          <w:rFonts w:eastAsia="TimesNewRomanPSMT"/>
          <w:sz w:val="24"/>
          <w:szCs w:val="24"/>
        </w:rPr>
        <w:t>Elektrikli cihazların kurulacağı alanın ehliyetli kişiler tarafından kontrolü yapıldıktan sonra</w:t>
      </w:r>
      <w:r>
        <w:rPr>
          <w:rFonts w:eastAsia="TimesNewRomanPSMT"/>
          <w:sz w:val="24"/>
          <w:szCs w:val="24"/>
        </w:rPr>
        <w:t xml:space="preserve"> monte/yerleşim işlemi yapılmalıdır</w:t>
      </w:r>
      <w:r w:rsidRPr="00F81532">
        <w:rPr>
          <w:rFonts w:eastAsia="TimesNewRomanPSMT"/>
          <w:sz w:val="24"/>
          <w:szCs w:val="24"/>
        </w:rPr>
        <w:t>.</w:t>
      </w:r>
    </w:p>
    <w:p w:rsidR="007668C3" w:rsidRPr="00F81532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18-</w:t>
      </w:r>
      <w:r w:rsidRPr="00F81532">
        <w:rPr>
          <w:rFonts w:eastAsia="TimesNewRomanPSMT"/>
          <w:sz w:val="24"/>
          <w:szCs w:val="24"/>
        </w:rPr>
        <w:t>Bütün bağlantılarda, fiş-soket veya bağlantı kutul</w:t>
      </w:r>
      <w:r>
        <w:rPr>
          <w:rFonts w:eastAsia="TimesNewRomanPSMT"/>
          <w:sz w:val="24"/>
          <w:szCs w:val="24"/>
        </w:rPr>
        <w:t>arı kullanılmalıdır</w:t>
      </w:r>
      <w:r w:rsidRPr="00F81532">
        <w:rPr>
          <w:rFonts w:eastAsia="TimesNewRomanPSMT"/>
          <w:sz w:val="24"/>
          <w:szCs w:val="24"/>
        </w:rPr>
        <w:t xml:space="preserve">. İzole bant </w:t>
      </w:r>
      <w:r>
        <w:rPr>
          <w:rFonts w:eastAsia="TimesNewRomanPSMT"/>
          <w:sz w:val="24"/>
          <w:szCs w:val="24"/>
        </w:rPr>
        <w:t>kullanılmamalıdır</w:t>
      </w:r>
      <w:r w:rsidRPr="00F81532">
        <w:rPr>
          <w:rFonts w:eastAsia="TimesNewRomanPSMT"/>
          <w:sz w:val="24"/>
          <w:szCs w:val="24"/>
        </w:rPr>
        <w:t xml:space="preserve">. </w:t>
      </w:r>
    </w:p>
    <w:p w:rsidR="007668C3" w:rsidRPr="00F81532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 w:rsidRPr="007668C3">
        <w:rPr>
          <w:rFonts w:eastAsia="TimesNewRomanPSMT"/>
          <w:b/>
          <w:color w:val="FF0000"/>
          <w:sz w:val="24"/>
          <w:szCs w:val="24"/>
        </w:rPr>
        <w:t>19</w:t>
      </w:r>
      <w:r w:rsidRPr="007668C3">
        <w:rPr>
          <w:rFonts w:eastAsia="TimesNewRomanPSMT"/>
          <w:b/>
          <w:color w:val="FF0000"/>
          <w:sz w:val="24"/>
          <w:szCs w:val="24"/>
        </w:rPr>
        <w:t>-</w:t>
      </w:r>
      <w:r w:rsidRPr="007668C3">
        <w:rPr>
          <w:rFonts w:eastAsia="TimesNewRomanPSMT"/>
          <w:color w:val="FF0000"/>
          <w:sz w:val="24"/>
          <w:szCs w:val="24"/>
        </w:rPr>
        <w:t xml:space="preserve"> </w:t>
      </w:r>
      <w:r w:rsidRPr="00F81532">
        <w:rPr>
          <w:rFonts w:eastAsia="TimesNewRomanPSMT"/>
          <w:sz w:val="24"/>
          <w:szCs w:val="24"/>
        </w:rPr>
        <w:t>Yetkin kişilerce yapılan elektrik ile ilgili çalışmalarda;</w:t>
      </w:r>
    </w:p>
    <w:p w:rsidR="007668C3" w:rsidRPr="00F81532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 w:rsidRPr="00F81532">
        <w:rPr>
          <w:rFonts w:eastAsia="TimesNewRomanPSMT"/>
          <w:sz w:val="24"/>
          <w:szCs w:val="24"/>
        </w:rPr>
        <w:t>* İşe başlamadan önce çalışılacak bölgenin enerjisi kesilmeli</w:t>
      </w:r>
      <w:r>
        <w:rPr>
          <w:rFonts w:eastAsia="TimesNewRomanPSMT"/>
          <w:sz w:val="24"/>
          <w:szCs w:val="24"/>
        </w:rPr>
        <w:t xml:space="preserve">dir. </w:t>
      </w:r>
      <w:r w:rsidRPr="00874986">
        <w:rPr>
          <w:rFonts w:eastAsia="TimesNewRomanPSMT"/>
          <w:sz w:val="24"/>
          <w:szCs w:val="24"/>
        </w:rPr>
        <w:t xml:space="preserve">Gerilimin olmadığını test etmek için kalibre </w:t>
      </w:r>
      <w:r>
        <w:rPr>
          <w:rFonts w:eastAsia="TimesNewRomanPSMT"/>
          <w:sz w:val="24"/>
          <w:szCs w:val="24"/>
        </w:rPr>
        <w:t>edilmiş ölçü aletleri kullanılmalıdır</w:t>
      </w:r>
      <w:r w:rsidRPr="00874986">
        <w:rPr>
          <w:rFonts w:eastAsia="TimesNewRomanPSMT"/>
          <w:sz w:val="24"/>
          <w:szCs w:val="24"/>
        </w:rPr>
        <w:t>. Kısa devr</w:t>
      </w:r>
      <w:r>
        <w:rPr>
          <w:rFonts w:eastAsia="TimesNewRomanPSMT"/>
          <w:sz w:val="24"/>
          <w:szCs w:val="24"/>
        </w:rPr>
        <w:t>e ve topraklama önlemleri alınmalıdır.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 w:rsidRPr="00F81532">
        <w:rPr>
          <w:rFonts w:eastAsia="TimesNewRomanPSMT"/>
          <w:sz w:val="24"/>
          <w:szCs w:val="24"/>
        </w:rPr>
        <w:t xml:space="preserve">*Enerjinin kesildiği şalter, sigorta veya anahtarlara </w:t>
      </w:r>
      <w:r>
        <w:rPr>
          <w:rFonts w:eastAsia="TimesNewRomanPSMT"/>
          <w:b/>
          <w:bCs/>
          <w:sz w:val="24"/>
          <w:szCs w:val="24"/>
        </w:rPr>
        <w:t>"</w:t>
      </w:r>
      <w:r w:rsidRPr="007627BE">
        <w:rPr>
          <w:rFonts w:eastAsia="TimesNewRomanPSMT"/>
          <w:b/>
          <w:bCs/>
          <w:color w:val="FF0000"/>
          <w:sz w:val="24"/>
          <w:szCs w:val="24"/>
        </w:rPr>
        <w:t>Dikkat, Çalışma Var, Enerji Vermeyin</w:t>
      </w:r>
      <w:r w:rsidRPr="00F81532">
        <w:rPr>
          <w:rFonts w:eastAsia="TimesNewRomanPSMT"/>
          <w:b/>
          <w:bCs/>
          <w:sz w:val="24"/>
          <w:szCs w:val="24"/>
        </w:rPr>
        <w:t>"</w:t>
      </w:r>
      <w:r w:rsidRPr="00F81532">
        <w:rPr>
          <w:rFonts w:eastAsia="TimesNewRomanPSMT"/>
          <w:sz w:val="24"/>
          <w:szCs w:val="24"/>
        </w:rPr>
        <w:t xml:space="preserve"> uyarı levhası asılmalı ve kilitlenmelidir</w:t>
      </w:r>
      <w:r>
        <w:rPr>
          <w:rFonts w:eastAsia="TimesNewRomanPSMT"/>
          <w:sz w:val="24"/>
          <w:szCs w:val="24"/>
        </w:rPr>
        <w:t>.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Çalışma sırasında;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*</w:t>
      </w:r>
      <w:r w:rsidRPr="002D371F">
        <w:rPr>
          <w:rFonts w:eastAsia="TimesNewRomanPSMT"/>
          <w:sz w:val="24"/>
          <w:szCs w:val="24"/>
        </w:rPr>
        <w:t>Yalıtkan iş ayakkabısı giyilir, yalıtkan paspas üzerinde duru</w:t>
      </w:r>
      <w:r>
        <w:rPr>
          <w:rFonts w:eastAsia="TimesNewRomanPSMT"/>
          <w:sz w:val="24"/>
          <w:szCs w:val="24"/>
        </w:rPr>
        <w:t>lur ve uygun kişisel koruyucu donanımlar (yalıtkan eldiven, ayakkabı)</w:t>
      </w:r>
      <w:r w:rsidRPr="002D371F">
        <w:rPr>
          <w:rFonts w:eastAsia="TimesNewRomanPSMT"/>
          <w:sz w:val="24"/>
          <w:szCs w:val="24"/>
        </w:rPr>
        <w:t xml:space="preserve"> kullanılır</w:t>
      </w:r>
      <w:r>
        <w:rPr>
          <w:rFonts w:eastAsia="TimesNewRomanPSMT"/>
          <w:sz w:val="24"/>
          <w:szCs w:val="24"/>
        </w:rPr>
        <w:t>.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*</w:t>
      </w:r>
      <w:r w:rsidRPr="002D371F">
        <w:rPr>
          <w:rFonts w:eastAsia="TimesNewRomanPSMT"/>
          <w:sz w:val="24"/>
          <w:szCs w:val="24"/>
        </w:rPr>
        <w:t xml:space="preserve">Çalışma sırasında yüzük, kolye, künye, </w:t>
      </w:r>
      <w:r>
        <w:rPr>
          <w:rFonts w:eastAsia="TimesNewRomanPSMT"/>
          <w:sz w:val="24"/>
          <w:szCs w:val="24"/>
        </w:rPr>
        <w:t>saat gibi metal takılar çıkarılmalı</w:t>
      </w:r>
      <w:r w:rsidRPr="002D371F">
        <w:rPr>
          <w:rFonts w:eastAsia="TimesNewRomanPSMT"/>
          <w:sz w:val="24"/>
          <w:szCs w:val="24"/>
        </w:rPr>
        <w:t>; bol</w:t>
      </w:r>
      <w:r>
        <w:rPr>
          <w:rFonts w:eastAsia="TimesNewRomanPSMT"/>
          <w:sz w:val="24"/>
          <w:szCs w:val="24"/>
        </w:rPr>
        <w:t xml:space="preserve"> veya sarkan kıyafetler giyilmemelidir.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*</w:t>
      </w:r>
      <w:r w:rsidRPr="00F1231F">
        <w:rPr>
          <w:rFonts w:eastAsia="TimesNewRomanPSMT"/>
          <w:sz w:val="24"/>
          <w:szCs w:val="24"/>
        </w:rPr>
        <w:t xml:space="preserve">Kullanılan el aletlerinin yalıtımlı </w:t>
      </w:r>
      <w:r>
        <w:rPr>
          <w:rFonts w:eastAsia="TimesNewRomanPSMT"/>
          <w:sz w:val="24"/>
          <w:szCs w:val="24"/>
        </w:rPr>
        <w:t>(izoleli) olmasına dikkat edilmelidir.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*</w:t>
      </w:r>
      <w:r w:rsidRPr="00F1231F">
        <w:rPr>
          <w:rFonts w:eastAsia="TimesNewRomanPSMT"/>
          <w:sz w:val="24"/>
          <w:szCs w:val="24"/>
        </w:rPr>
        <w:t>Riskli veya yüksek gerilimli çalışmalarda sahada en az iki kişi bulunmalı, ikinci kişi olası bir acil duruma karşı gözcülük yapmalıdır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*</w:t>
      </w:r>
      <w:r w:rsidRPr="009F6D45">
        <w:rPr>
          <w:rFonts w:eastAsia="TimesNewRomanPSMT"/>
          <w:sz w:val="24"/>
          <w:szCs w:val="24"/>
        </w:rPr>
        <w:t xml:space="preserve">Islak, nemli veya dar alanlarda çalışırken gerilim seviyesinin düşüklüğüne (güvenli küçük gerilim sınırlarına) özen </w:t>
      </w:r>
      <w:r>
        <w:rPr>
          <w:rFonts w:eastAsia="TimesNewRomanPSMT"/>
          <w:sz w:val="24"/>
          <w:szCs w:val="24"/>
        </w:rPr>
        <w:t>gösterilmelidir.</w:t>
      </w:r>
    </w:p>
    <w:p w:rsidR="007668C3" w:rsidRDefault="007668C3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*</w:t>
      </w:r>
      <w:r w:rsidRPr="00857798">
        <w:rPr>
          <w:rFonts w:eastAsia="TimesNewRomanPSMT"/>
          <w:sz w:val="24"/>
          <w:szCs w:val="24"/>
        </w:rPr>
        <w:t>Çalışma bittikten sonra sahada kimse kalmadığından ve alet</w:t>
      </w:r>
      <w:r>
        <w:rPr>
          <w:rFonts w:eastAsia="TimesNewRomanPSMT"/>
          <w:sz w:val="24"/>
          <w:szCs w:val="24"/>
        </w:rPr>
        <w:t>lerin toplandığından emin olunmalıdır</w:t>
      </w:r>
      <w:r w:rsidRPr="00857798">
        <w:rPr>
          <w:rFonts w:eastAsia="TimesNewRomanPSMT"/>
          <w:sz w:val="24"/>
          <w:szCs w:val="24"/>
        </w:rPr>
        <w:t>.</w:t>
      </w:r>
    </w:p>
    <w:p w:rsidR="00627548" w:rsidRDefault="00627548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</w:rPr>
      </w:pPr>
    </w:p>
    <w:p w:rsidR="008428F4" w:rsidRPr="00C7385E" w:rsidRDefault="008428F4" w:rsidP="00627548">
      <w:pPr>
        <w:rPr>
          <w:sz w:val="24"/>
          <w:szCs w:val="25"/>
        </w:rPr>
      </w:pPr>
      <w:bookmarkStart w:id="0" w:name="_GoBack"/>
      <w:bookmarkEnd w:id="0"/>
    </w:p>
    <w:sectPr w:rsidR="008428F4" w:rsidRPr="00C7385E" w:rsidSect="00BB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4"/>
    <w:rsid w:val="003B2CF4"/>
    <w:rsid w:val="00627548"/>
    <w:rsid w:val="007668C3"/>
    <w:rsid w:val="008428F4"/>
    <w:rsid w:val="008A46E5"/>
    <w:rsid w:val="00942756"/>
    <w:rsid w:val="00BB17FE"/>
    <w:rsid w:val="00C7385E"/>
    <w:rsid w:val="00D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6FF7"/>
  <w15:chartTrackingRefBased/>
  <w15:docId w15:val="{8DBB9499-A8BC-448B-9AFD-CD87E3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17FE"/>
  </w:style>
  <w:style w:type="table" w:styleId="TabloKlavuzu">
    <w:name w:val="Table Grid"/>
    <w:basedOn w:val="NormalTablo"/>
    <w:uiPriority w:val="39"/>
    <w:rsid w:val="0094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CB3DA-46E0-409A-8C47-E43DFB1F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6</cp:revision>
  <dcterms:created xsi:type="dcterms:W3CDTF">2026-08-28T11:01:00Z</dcterms:created>
  <dcterms:modified xsi:type="dcterms:W3CDTF">2026-08-28T11:41:00Z</dcterms:modified>
</cp:coreProperties>
</file>